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E8F5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Публичный отчёт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первичной профсоюзной организации МБОУ «Новоиштерякская НОШДС» о проделанной работе за 2025 год.</w:t>
      </w:r>
    </w:p>
    <w:p w14:paraId="01A0667B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</w:p>
    <w:p w14:paraId="446D641B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     В первичной профсоюзной организации школы и сада на январь 2026 года состоит 11 человек, что составляет 100 % от общего числа работников. </w:t>
      </w:r>
    </w:p>
    <w:p w14:paraId="1DE4611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Arial" w:hAnsi="Arial" w:eastAsia="Times New Roman" w:cs="Arial"/>
          <w:color w:val="181818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 в лице директора Галимовой А.Т, решения всех вопросов путем конструктивного 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и сада пользуются социальными льготами, предоставляемыми им в соответствии с коллективным договором. За отчетный период было проведено собрание трудового коллектива, заслушан отчет первичной профсоюзной организации МБОУ «</w:t>
      </w:r>
      <w:bookmarkStart w:id="0" w:name="_Hlk189663085"/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Новоиштерякской НОШДС</w:t>
      </w:r>
      <w:bookmarkEnd w:id="0"/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» о проделанной работе за год. Также на собрании, рассматривались вопросы выполнения коллективного договора между администрацией и профкомом МБОУ; вопросы по охране труда и соблюдение техники безопасности в ОУ; о соблюдении трудовой дисциплины членами профсоюза.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1185B3D2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14:paraId="51503670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Главным документом, который представляет интересы и защищает работников является коллективный договор, который заключен между администраций школы, детского сада и членами профсоюза на 2024-2027 гг. </w:t>
      </w:r>
    </w:p>
    <w:p w14:paraId="0D45348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 отчетный период было проведено 5 заседания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14:paraId="07582C8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  Профком школы проводит большую работу по освещению деятельности Профсоюза через наглядную агитацию.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ПК информирует членов коллектива о новых положениях, документах, законах и текущей информации, информирует о мероприятиях вышестоящих профсоюзных уровней Профсоюза.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Вся профсоюзная информация доступна каждому работнику. Помощником в информировании членов профсоюзной организации является профсоюзный уголок «Профсоюзная жизнь». Здесь можно познакомиться с информацией территориальной профсоюзной организации работников образования, материалами периодической печати, поступившими документами,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планом, решением профкома, объявлениями, поздравлениями.</w:t>
      </w:r>
    </w:p>
    <w:p w14:paraId="0CA2A582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Основной формой информационной работы в общеобразовательных учреждениях являются профсоюзные собрания, заседания профкома, а также для расширения кругозора о профсоюзной деятельности осуществлена подписка на газету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Мой профсоюз</w:t>
      </w:r>
      <w:r>
        <w:rPr>
          <w:rFonts w:ascii="Times New Roman" w:hAnsi="Times New Roman" w:eastAsia="Times New Roman" w:cs="Times New Roman"/>
          <w:sz w:val="28"/>
          <w:szCs w:val="28"/>
        </w:rPr>
        <w:t>».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Профсоюза.</w:t>
      </w:r>
    </w:p>
    <w:p w14:paraId="6BE56BC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школе, детском саду действуют стенды «Правила поведения «При террористических актах», «Действия при пожаре», «Охрана труда».   </w:t>
      </w:r>
    </w:p>
    <w:p w14:paraId="3708CA60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Контроль за охраной труда одно из приоритетных направлений деятельности Профсоюза. Уполномоченный профсоюзного комитета по ОТ прошел обучение за счет территориальной профсоюзной организации. В учреждении заведены журналы по охране труда, своевременно проводятся инструктажи с работниками школы, детского сада, отрабатываются правила эвакуации и поведения при ЧС.</w:t>
      </w:r>
    </w:p>
    <w:p w14:paraId="6EF6573C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В коллективе созданы условия, способствующие творческому и   профессиональному росту каждого работника. Своевременно по графику  педагоги школы и детского сада, повышают свою профессиональную квалификацию и по личному заявлению проходят аттестацию. Ежегодно работники проходят медицинский осмотр.</w:t>
      </w:r>
    </w:p>
    <w:p w14:paraId="414E4C9F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В начале года был составлен и утвержден профсоюзным комитетом план работы на календарный год, смета на 2025г.</w:t>
      </w:r>
    </w:p>
    <w:p w14:paraId="78BC2F61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В этом году осуществлялось оказание следующих видов материальной помощи и социальной поддержки:</w:t>
      </w:r>
    </w:p>
    <w:p w14:paraId="6672A68E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- поощрения подарками членов профсоюзной организации на Новый год;</w:t>
      </w:r>
    </w:p>
    <w:p w14:paraId="7D1287D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- поощрения подарками членов профсоюзной организации на День Защитника Отечества Международный женский день из средств профсоюзного фонда;</w:t>
      </w:r>
    </w:p>
    <w:p w14:paraId="44E1B13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              - поощрения подарками членов профсоюзной организации на день воспитателя и на день учителя;</w:t>
      </w:r>
    </w:p>
    <w:p w14:paraId="21599C9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-поощрения подарками пенсионеров на день пожилых людей.</w:t>
      </w:r>
    </w:p>
    <w:p w14:paraId="05D963D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 2025 году было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получено семнадцать тысяч сто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рублей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основные затраты: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материальная помощь на оздоровление (одна тысяча рублей), материальное поощрение профактива (одна тысяча пятьсот рублей), матпомощь (четырнадцать тысяч шестьсот рублей).</w:t>
      </w:r>
    </w:p>
    <w:p w14:paraId="45EEB0E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Культурно-массовая работа является важным направлением в деятельности профкома. Включает в себя поздравление членов профсоюза с праздниками, приобретение подарков на Новый год, организацию праздничных вечеров для работников школы и сада (День Учителя, День воспитателя, 8 Марта, 23 февраля, Новый год).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Ежегодно нашим сотрудникам предоставляется возможность отдохнуть по льготным путевкам в санаториях Татарстана. Сотрудники наших организаций пользуясь этой льготой тоже не упускают этого шанса.   </w:t>
      </w:r>
    </w:p>
    <w:p w14:paraId="340F4147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Хочу поблагодарить всех членов профсоюзной организации за активное участие в культурных мероприятиях. 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3B54CB1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У профсоюзного комитета есть над, чем работать. В дальнейшем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профсоюзный комитет ставит такие задачи:</w:t>
      </w:r>
    </w:p>
    <w:p w14:paraId="1EC0898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-В Год единства народов России,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объявленный президентом Российской Федерации В.В. Путиным провести тематические мероприятия.</w:t>
      </w:r>
    </w:p>
    <w:p w14:paraId="5B68210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-Продолжать работу по объединению усилий и координации   действий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профсоюзной организации</w:t>
      </w:r>
      <w:r>
        <w:rPr>
          <w:rFonts w:ascii="Times New Roman" w:hAnsi="Times New Roman" w:eastAsia="Times New Roman" w:cs="Times New Roman"/>
          <w:sz w:val="28"/>
          <w:szCs w:val="28"/>
        </w:rPr>
        <w:t> по защите социально-трудовых,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профессиональных </w:t>
      </w:r>
      <w:r>
        <w:rPr>
          <w:rFonts w:ascii="Times New Roman" w:hAnsi="Times New Roman" w:eastAsia="Times New Roman" w:cs="Times New Roman"/>
          <w:sz w:val="28"/>
          <w:szCs w:val="28"/>
        </w:rPr>
        <w:t>прав и интересов членов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профсоюза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7339465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Способствовать сплочению коллектива, развитию взаимоуважения, взаимопомощи, взаимовыручки в коллективе.</w:t>
      </w:r>
    </w:p>
    <w:p w14:paraId="44C823D2">
      <w:pPr>
        <w:spacing w:before="248"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-Проявлять настойчивость в защите прав членов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профсоюза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за здоровье и безопасные условия труда; </w:t>
      </w:r>
    </w:p>
    <w:p w14:paraId="14AB3C72">
      <w:pPr>
        <w:spacing w:before="248"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Уделить особое внимание работе с молодежью. Создать надежный современный кадровый профсоюзный резерв.</w:t>
      </w:r>
    </w:p>
    <w:p w14:paraId="4D13090D">
      <w:pPr>
        <w:spacing w:before="248"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-Усилить работу по сбору документов на санаторно-курортное лечение.</w:t>
      </w:r>
    </w:p>
    <w:p w14:paraId="6E4F28C9">
      <w:pPr>
        <w:spacing w:before="248"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</w:rPr>
      </w:pPr>
    </w:p>
    <w:p w14:paraId="2754AE00">
      <w:pPr>
        <w:widowControl w:val="0"/>
        <w:autoSpaceDE w:val="0"/>
        <w:autoSpaceDN w:val="0"/>
        <w:spacing w:after="0" w:line="240" w:lineRule="auto"/>
        <w:ind w:left="299"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9006516">
      <w:pPr>
        <w:widowControl w:val="0"/>
        <w:autoSpaceDE w:val="0"/>
        <w:autoSpaceDN w:val="0"/>
        <w:spacing w:after="0" w:line="240" w:lineRule="auto"/>
        <w:ind w:left="299" w:right="1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Председатель ППО:  Галимова А.Ш.</w:t>
      </w:r>
      <w:bookmarkStart w:id="2" w:name="_GoBack"/>
      <w:bookmarkEnd w:id="2"/>
    </w:p>
    <w:p w14:paraId="70518E9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CB12590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0F4157B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6ABF0F9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51DC5F8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32DCA9C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1D5F304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061A41C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14066B6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654FB28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6A89FB8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07FDE0C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</w:p>
    <w:p w14:paraId="0F8EF66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</w:pPr>
    </w:p>
    <w:p w14:paraId="49A1C06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</w:pPr>
    </w:p>
    <w:p w14:paraId="77FFDDC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3E9C30E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color w:val="000000"/>
          <w:sz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  <w:t>Публичный отчёт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  <w:t>первичной профсоюзной организации МБОУ «Куакбашская ООШ» о проделанной работе за 2025 год.</w:t>
      </w:r>
    </w:p>
    <w:p w14:paraId="19ECE8F3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  В первичной профсоюзной организации школы и сада на январь 2026 года состоит 24 человек, что составляет 100 % от общего числа работников. </w:t>
      </w:r>
    </w:p>
    <w:p w14:paraId="30B1653B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</w:p>
    <w:p w14:paraId="20854FB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В профсоюзной организации работают 5 комиссии:</w:t>
      </w:r>
    </w:p>
    <w:p w14:paraId="354F092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1. </w:t>
      </w:r>
      <w:r>
        <w:rPr>
          <w:rFonts w:ascii="Times New Roman" w:hAnsi="Times New Roman" w:eastAsia="Calibri" w:cs="Times New Roman"/>
          <w:sz w:val="24"/>
          <w:szCs w:val="28"/>
        </w:rPr>
        <w:t xml:space="preserve">Комиссия по организационно-массовой, информационной работе  </w:t>
      </w:r>
    </w:p>
    <w:p w14:paraId="341FCEF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2. Комиссия по регулированию социально-трудовых отношений и по трудовым спорам</w:t>
      </w:r>
    </w:p>
    <w:p w14:paraId="435324A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3. Комиссия по культурно-массовой и спортивно-оздоровительной работе</w:t>
      </w:r>
    </w:p>
    <w:p w14:paraId="67B3105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4. Комиссия по охране труда и здоровья.</w:t>
      </w:r>
    </w:p>
    <w:p w14:paraId="5B868703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5.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Контрольно-ревизионная комиссия </w:t>
      </w:r>
    </w:p>
    <w:p w14:paraId="52F65AC6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</w:p>
    <w:p w14:paraId="5005523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 Всю свою работу профсоюзный комитет строит на принципах социального партнерства и сотрудничества с администрацией школы в лице директора Валиевой В.М., решения всех вопросов путем конструктивного 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и сада пользуются социальными льготами, предоставляемыми им в соответствии с коллективным договором.   За отчетный период было проведено одно отчетно – выборное собрание трудового коллектива. Был заслушан публичный отчет первичной профсоюзной организации МБОУ «Куакбашской ООШ» о проделанной работе за год. Также на собрании, рассматривались вопросы выполнения коллективного договора между администрацией и профкомом МБОУ «Куакбашская ООШ»; вопросы по охране труда и соблюдение техники безопасности в ОУ; о соблюдении трудовой дисциплины членами профсоюза. Профком школы проводит большую работу по освещению деятельности Профсоюза через наглядную агитацию.</w:t>
      </w:r>
      <w:r>
        <w:rPr>
          <w:rFonts w:ascii="Times New Roman" w:hAnsi="Times New Roman" w:eastAsia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  ПК информирует членов коллектива о новых положениях, документах, законах и текущей информации, информирует о мероприятиях вышестоящих профсоюзных уровней Профсоюза. </w:t>
      </w:r>
      <w:r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  <w:t xml:space="preserve">Вся профсоюзная информация доступна каждому работнику. Помощником в информировании членов профсоюзной организации является профсоюзный уголок «Профсоюзная жизнь». Здесь можно познакомиться с информацией территориальной профсоюзной организации работников образования, материалами периодической печати, поступившими документами,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планом, решением профкома, объявлениями, поздравлениями.</w:t>
      </w:r>
    </w:p>
    <w:p w14:paraId="77300495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 </w:t>
      </w:r>
    </w:p>
    <w:p w14:paraId="082CCAF5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8"/>
          <w:shd w:val="clear" w:color="auto" w:fill="FFFFFF"/>
          <w:lang w:eastAsia="ru-RU"/>
        </w:rPr>
        <w:t>За отчетный период было проведено 4 заседания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14:paraId="3972D22D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bookmarkStart w:id="1" w:name="_Hlk221616311"/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Все работники школы и сада, пользуются социальными льготами, предоставляемыми им в соответствии с коллективным договором.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 и др.).</w:t>
      </w:r>
    </w:p>
    <w:p w14:paraId="04F5D288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 Также в 2025 году осуществлялось оказание следующих видов материальной помощи и социальной поддержки:</w:t>
      </w:r>
    </w:p>
    <w:p w14:paraId="659A582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 подарками членов профсоюзной организации на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Новый год,</w:t>
      </w:r>
    </w:p>
    <w:p w14:paraId="6D34216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 подарками членов профсоюзной организации на День</w:t>
      </w:r>
    </w:p>
    <w:p w14:paraId="03F2AC2A">
      <w:pPr>
        <w:shd w:val="clear" w:color="auto" w:fill="FFFFFF"/>
        <w:spacing w:after="0" w:line="240" w:lineRule="auto"/>
        <w:ind w:left="720"/>
        <w:contextualSpacing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защитника Отечества, в Международный женский день из средств</w:t>
      </w:r>
    </w:p>
    <w:p w14:paraId="0FC373D8">
      <w:pPr>
        <w:shd w:val="clear" w:color="auto" w:fill="FFFFFF"/>
        <w:spacing w:after="0" w:line="240" w:lineRule="auto"/>
        <w:ind w:left="720"/>
        <w:contextualSpacing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профсоюзного фонда.</w:t>
      </w:r>
    </w:p>
    <w:p w14:paraId="583FDBD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 подарками членов профсоюзной организации на день воспитателя и на день учителя</w:t>
      </w:r>
    </w:p>
    <w:p w14:paraId="24E2A88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 подарками пенсионеров на день пожилых</w:t>
      </w:r>
    </w:p>
    <w:bookmarkEnd w:id="1"/>
    <w:p w14:paraId="2668AE9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 2025  году было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получено </w:t>
      </w:r>
      <w:r>
        <w:rPr>
          <w:rFonts w:ascii="Times New Roman" w:hAnsi="Times New Roman" w:eastAsia="Times New Roman" w:cs="Times New Roman"/>
          <w:sz w:val="24"/>
          <w:szCs w:val="28"/>
          <w:lang w:val="tt-RU" w:eastAsia="ru-RU"/>
        </w:rPr>
        <w:t xml:space="preserve">сорок тысяч пятьсот сорок четыре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рубл</w:t>
      </w:r>
      <w:r>
        <w:rPr>
          <w:rFonts w:ascii="Times New Roman" w:hAnsi="Times New Roman" w:eastAsia="Times New Roman" w:cs="Times New Roman"/>
          <w:sz w:val="24"/>
          <w:szCs w:val="28"/>
          <w:lang w:val="tt-RU" w:eastAsia="ru-RU"/>
        </w:rPr>
        <w:t>я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, основные затраты: </w:t>
      </w:r>
      <w:r>
        <w:rPr>
          <w:rFonts w:ascii="Times New Roman" w:hAnsi="Times New Roman" w:eastAsia="Times New Roman" w:cs="Times New Roman"/>
          <w:sz w:val="24"/>
          <w:szCs w:val="28"/>
          <w:lang w:val="tt-RU" w:eastAsia="ru-RU"/>
        </w:rPr>
        <w:t>материальная помощь на оздоровление (одна тысяча пятьсот рублей), материальное поощрение профактива (одна тысяча пятьсот рублей), матпомощь (тридцать пять тысячсемьсот сорок семь рублей) .</w:t>
      </w:r>
    </w:p>
    <w:p w14:paraId="18FFC03D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Культурно-массовая работа является важным направлением в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деятельности профкома. Включает в себя поздравление членов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профсоюза с праздниками, приобретение подарков на Новый год, организацию праздничных вечеров для работников школы и сада (День Учителя, День воспитателя, 8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Марта, 23 февраля, Новый год).</w:t>
      </w:r>
    </w:p>
    <w:p w14:paraId="267E99A9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   Комиссией по охране труда в сентябре 2025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поведения при пожаре, инструкции при выполнении отдельных видов работ,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а также помещены стенды с правилами поведения при террористических актах, пожарах, и др. правила безопасности жизнедеятельности. В результате совместных усилий профкома и директора случаев производственного травматизма в 2025 году не было.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14:paraId="61D9B66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 профсоюзного комитета есть над, чем работать. </w:t>
      </w:r>
    </w:p>
    <w:p w14:paraId="78371DE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дальнейшем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профсоюзный комитет ставит такие задачи:</w:t>
      </w:r>
    </w:p>
    <w:p w14:paraId="7582FF41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 Год единства народов России,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объявленный президентом Российской Федерации В.В. Путиным провести тематические мероприятия.</w:t>
      </w:r>
    </w:p>
    <w:p w14:paraId="3D8766CF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-Уделить особое внимание работе с молодежью. Создать надежный современный кадровый профсоюзный резерв.</w:t>
      </w:r>
    </w:p>
    <w:p w14:paraId="0E7FF95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-Продолжать работу по объединению усилий и координации   действий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профсоюзной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> по защите социально-трудовых,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профессиональных </w:t>
      </w:r>
      <w:r>
        <w:rPr>
          <w:rFonts w:ascii="Times New Roman" w:hAnsi="Times New Roman" w:eastAsia="Times New Roman" w:cs="Times New Roman"/>
          <w:sz w:val="24"/>
          <w:szCs w:val="24"/>
        </w:rPr>
        <w:t>прав и интересов членов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профсоюза</w:t>
      </w:r>
      <w:r>
        <w:rPr>
          <w:rFonts w:ascii="Times New Roman" w:hAnsi="Times New Roman" w:eastAsia="Times New Roman" w:cs="Times New Roman"/>
          <w:sz w:val="24"/>
          <w:szCs w:val="24"/>
        </w:rPr>
        <w:t>;</w:t>
      </w:r>
    </w:p>
    <w:p w14:paraId="5E8CD518">
      <w:pPr>
        <w:numPr>
          <w:ilvl w:val="0"/>
          <w:numId w:val="2"/>
        </w:numPr>
        <w:spacing w:before="248"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-Проявлять настойчивость в защите прав членов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за здоровье и безопасные условия труда; </w:t>
      </w:r>
    </w:p>
    <w:p w14:paraId="5BD7E1CB">
      <w:pPr>
        <w:numPr>
          <w:ilvl w:val="0"/>
          <w:numId w:val="2"/>
        </w:numPr>
        <w:spacing w:before="248"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-Усилить работу по сбору документов на санаторно-курортное лечение.</w:t>
      </w:r>
    </w:p>
    <w:p w14:paraId="03FE0E0E">
      <w:pPr>
        <w:numPr>
          <w:ilvl w:val="0"/>
          <w:numId w:val="2"/>
        </w:numPr>
        <w:spacing w:before="248"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-Способствовать сплочению коллектива, развитию взаимоуважения, взаимопомощи, взаимовыручки в коллективе.</w:t>
      </w:r>
    </w:p>
    <w:p w14:paraId="446DD261">
      <w:pPr>
        <w:spacing w:before="248" w:after="0" w:line="240" w:lineRule="auto"/>
        <w:ind w:left="720"/>
        <w:contextualSpacing/>
        <w:rPr>
          <w:rFonts w:ascii="Times New Roman" w:hAnsi="Times New Roman" w:eastAsia="Times New Roman" w:cs="Times New Roman"/>
          <w:sz w:val="24"/>
          <w:szCs w:val="24"/>
        </w:rPr>
      </w:pPr>
    </w:p>
    <w:p w14:paraId="442C9BEB">
      <w:pPr>
        <w:spacing w:after="200" w:line="276" w:lineRule="auto"/>
        <w:rPr>
          <w:rFonts w:ascii="Calibri" w:hAnsi="Calibri" w:eastAsia="Calibri" w:cs="Times New Roman"/>
        </w:rPr>
      </w:pPr>
    </w:p>
    <w:p w14:paraId="3AB45E54">
      <w:pPr>
        <w:spacing w:after="200" w:line="276" w:lineRule="auto"/>
        <w:rPr>
          <w:rFonts w:ascii="Calibri" w:hAnsi="Calibri" w:eastAsia="Calibri" w:cs="Times New Roman"/>
        </w:rPr>
      </w:pPr>
    </w:p>
    <w:p w14:paraId="1CB9D5B5">
      <w:pPr>
        <w:spacing w:after="200" w:line="276" w:lineRule="auto"/>
        <w:rPr>
          <w:rFonts w:ascii="Calibri" w:hAnsi="Calibri" w:eastAsia="Calibri" w:cs="Times New Roman"/>
        </w:rPr>
      </w:pPr>
    </w:p>
    <w:p w14:paraId="3812F867">
      <w:pPr>
        <w:spacing w:after="200" w:line="276" w:lineRule="auto"/>
        <w:rPr>
          <w:rFonts w:ascii="Calibri" w:hAnsi="Calibri" w:eastAsia="Calibri" w:cs="Times New Roman"/>
        </w:rPr>
      </w:pPr>
    </w:p>
    <w:p w14:paraId="5DA780A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Финансовая деятельность первичной профсоюзной организации .   Коллектив разделяет радость и боль сотрудников. Каждый член профсоюза может рассчитывать на поддержку в трудной ситуации. Не остаются без внимания члены профсоюза, имеющие тяжелое материальное положение. По их заявлению оказывается материальная помощь из средств профсоюза школы. Кроме того, материальная помощь оказывается членам профсоюза, в связи с длительным лечением, в связи со смертью близких людей. В 2025 году в профсоюзный комитет ППО школы обратились 9 человек с заявлениями об оказании им материальной помощи в связи с тяжёлым материальным положением по различным причинам, после рассмотрения профсоюзным комитетом все обратившиеся получили материальную поддержкупо одной тыс, всего 9000 руб</w:t>
      </w:r>
    </w:p>
    <w:p w14:paraId="7DFF320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Финансовое обеспечение деятельности профсоюзной организации проводилось на основании решений профкома, с соблюдением норм законодательства и бухгалтерского учёта. В соответствии с положением Коллективного договора ежемесячно осуществлялся безналичный сбор профсоюзных членских взносов. </w:t>
      </w:r>
    </w:p>
    <w:p w14:paraId="422FFD1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проведение праздничного мероприятия День Учителя и ко дню пожилых из профсоюзных денег были выделены денежные средства в размере 20300 рублей. На приобретение Новогодних подарков потрачены денежные средства в размере 42700 рублей. 23 Февраля, 8 Марта -31500, на информационно пропагандистскую работу -3842 руб.</w:t>
      </w:r>
    </w:p>
    <w:p w14:paraId="460CD8E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декабре 2025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2025 год. Соответствующий акт был рассмотрен и утверждён на заседании профсоюзного комитета. Контрольно — ревизионная комиссия установила, что в 2025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14:paraId="75E9302A">
      <w:pPr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Общие выводы по работе за 2025 год и задачи на 2026 год </w:t>
      </w:r>
    </w:p>
    <w:p w14:paraId="0DE9A1D7">
      <w:pPr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Профсоюзный комитет нашей школы  отмечает положительную динамику развития профсоюзной организации, благодаря гласности, информационной открытости, компетентности и эффективному расходованию профсоюзных средств. В 2025 году членство в Профсоюзе сохранено на уровне 100%. </w:t>
      </w:r>
    </w:p>
    <w:p w14:paraId="56F25BD8">
      <w:pPr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досугом. Только в коллективе, где профком и администрация школы заинтересованы в создании комфортных условий труда для работников, есть место новым творческим начинаниям, профессиональному росту, прогрессивным идеям и победам.</w:t>
      </w:r>
    </w:p>
    <w:p w14:paraId="2ABA43C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Вся эта многогранная работа направлена на одну главную цель — создать сильное, сплоченное и ответственное сообщество. Наш профсоюз доказывает, что он нужен каждому: и для надежной защиты, и для интересного общения, и для личностного роста. Мы строим свою работу так, чтобы каждый сотрудник чувствовал себя частью большой и дружной команды.  Секрет успеха нашей первичной профсоюзной организации прост и сложен одновременно. Он построенный на ответственности, открытости, энергичном лидерстве и, самое главное,  на искренней заботе о каждом члене большого коллектива. Мы сильны, потому что мы едины. Мы уверены в завтрашнем дне, потому что знаем: наш профсоюз всегда рядом.</w:t>
      </w:r>
    </w:p>
    <w:p w14:paraId="46C7597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Хочется поблагодарить директора нашей школы за социальное партнерство и взаимопонимание. Она всегда готова к диалогу, уважительно относится к предложениям профсоюзной организации. Всегда сама активна во всех профсоюзных мероприятиях.</w:t>
      </w:r>
    </w:p>
    <w:p w14:paraId="68BF6C0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Хочу лишь поблагодарить всех работников школы, администрацию, весь профсоюзный комитет за работу и желаю всем крепкого здоровья, семейного благополучия и творческих успехов.                                                                                                                                                             </w:t>
      </w:r>
    </w:p>
    <w:p w14:paraId="12A09E9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Мы с вами – коллектив и часть нашей жизни проходит в стенах этой школы, поэтому какой она будет - наша жизнь здесь, зависит только от нас самих.</w:t>
      </w:r>
    </w:p>
    <w:p w14:paraId="36F1C4DA">
      <w:pPr>
        <w:spacing w:line="240" w:lineRule="auto"/>
        <w:ind w:left="142"/>
        <w:contextualSpacing/>
        <w:jc w:val="both"/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</w:pPr>
    </w:p>
    <w:p w14:paraId="7419B48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Председатель ППО                   Хаертдинова Р.Х.</w:t>
      </w:r>
    </w:p>
    <w:p w14:paraId="192FE7B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D8A8A6">
      <w:pPr>
        <w:spacing w:after="20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8D34B9">
      <w:pPr>
        <w:spacing w:after="20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E1CE5C9">
      <w:pPr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A4903"/>
    <w:multiLevelType w:val="multilevel"/>
    <w:tmpl w:val="096A4903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2183102"/>
    <w:multiLevelType w:val="multilevel"/>
    <w:tmpl w:val="2218310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F4"/>
    <w:rsid w:val="0000265E"/>
    <w:rsid w:val="000475B2"/>
    <w:rsid w:val="000525CB"/>
    <w:rsid w:val="00081BC0"/>
    <w:rsid w:val="001C49EA"/>
    <w:rsid w:val="001C7373"/>
    <w:rsid w:val="002848D7"/>
    <w:rsid w:val="002E5DCA"/>
    <w:rsid w:val="002E6C07"/>
    <w:rsid w:val="00445BD3"/>
    <w:rsid w:val="004473AF"/>
    <w:rsid w:val="0053031A"/>
    <w:rsid w:val="005C5BBE"/>
    <w:rsid w:val="00642B92"/>
    <w:rsid w:val="00661FD9"/>
    <w:rsid w:val="006B2B10"/>
    <w:rsid w:val="007669BD"/>
    <w:rsid w:val="007C610F"/>
    <w:rsid w:val="008A6745"/>
    <w:rsid w:val="008B13E4"/>
    <w:rsid w:val="008C50B0"/>
    <w:rsid w:val="00A714F4"/>
    <w:rsid w:val="00AD4727"/>
    <w:rsid w:val="00B16187"/>
    <w:rsid w:val="00B92517"/>
    <w:rsid w:val="00BC3D74"/>
    <w:rsid w:val="00BD48B6"/>
    <w:rsid w:val="00C17561"/>
    <w:rsid w:val="00C36B02"/>
    <w:rsid w:val="00D277FE"/>
    <w:rsid w:val="00D87413"/>
    <w:rsid w:val="00DF6A83"/>
    <w:rsid w:val="00E41C31"/>
    <w:rsid w:val="00EC6BF7"/>
    <w:rsid w:val="00FA5716"/>
    <w:rsid w:val="3403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A29B3-6141-4B95-8017-D9AFBC287D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2624</Words>
  <Characters>14958</Characters>
  <Lines>124</Lines>
  <Paragraphs>35</Paragraphs>
  <TotalTime>314</TotalTime>
  <ScaleCrop>false</ScaleCrop>
  <LinksUpToDate>false</LinksUpToDate>
  <CharactersWithSpaces>17547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2025-02-05T12:26:00Z</dcterms:created>
  <dc:creator>Учитель</dc:creator>
  <cp:lastModifiedBy>WPS_1733913908</cp:lastModifiedBy>
  <cp:lastPrinted>2023-02-17T16:53:00Z</cp:lastPrinted>
  <dcterms:modified xsi:type="dcterms:W3CDTF">2026-02-10T14:30:00Z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8B8E55A4FA7A4ACE8EC2082F3BE9056A_12</vt:lpwstr>
  </property>
</Properties>
</file>